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AB" w:rsidRDefault="003050AB" w:rsidP="00305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0AB">
        <w:rPr>
          <w:rFonts w:ascii="Times New Roman" w:hAnsi="Times New Roman" w:cs="Times New Roman"/>
          <w:sz w:val="24"/>
          <w:szCs w:val="24"/>
        </w:rPr>
        <w:t>Муниципальное казенное образовательное учреждение Ачитского городского округа</w:t>
      </w:r>
      <w:r w:rsidR="001720F6" w:rsidRPr="00305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C36" w:rsidRPr="003050AB" w:rsidRDefault="001720F6" w:rsidP="00305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0AB">
        <w:rPr>
          <w:rFonts w:ascii="Times New Roman" w:hAnsi="Times New Roman" w:cs="Times New Roman"/>
          <w:sz w:val="24"/>
          <w:szCs w:val="24"/>
        </w:rPr>
        <w:t>«Большеутинская средняя общеобразовательная школа»</w:t>
      </w:r>
    </w:p>
    <w:p w:rsidR="001720F6" w:rsidRDefault="001720F6" w:rsidP="00305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20F6" w:rsidRDefault="001720F6" w:rsidP="001720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20F6" w:rsidRDefault="001720F6" w:rsidP="001720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0378" w:rsidRDefault="00080378" w:rsidP="00BD5366">
      <w:pPr>
        <w:rPr>
          <w:rFonts w:ascii="Times New Roman" w:hAnsi="Times New Roman" w:cs="Times New Roman"/>
          <w:sz w:val="28"/>
          <w:szCs w:val="28"/>
        </w:rPr>
      </w:pPr>
    </w:p>
    <w:p w:rsidR="00080378" w:rsidRDefault="00080378" w:rsidP="001720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0AB" w:rsidRDefault="003050AB" w:rsidP="003050A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050AB">
        <w:rPr>
          <w:rFonts w:ascii="Times New Roman" w:hAnsi="Times New Roman" w:cs="Times New Roman"/>
          <w:b/>
          <w:sz w:val="40"/>
          <w:szCs w:val="40"/>
        </w:rPr>
        <w:t>Сборник</w:t>
      </w:r>
    </w:p>
    <w:p w:rsidR="00080378" w:rsidRPr="003050AB" w:rsidRDefault="003050AB" w:rsidP="003050A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050AB">
        <w:rPr>
          <w:rFonts w:ascii="Times New Roman" w:hAnsi="Times New Roman" w:cs="Times New Roman"/>
          <w:b/>
          <w:sz w:val="40"/>
          <w:szCs w:val="40"/>
        </w:rPr>
        <w:t xml:space="preserve"> «Современные и эффективные способы изучения немецкой лексики»</w:t>
      </w:r>
    </w:p>
    <w:p w:rsidR="00080378" w:rsidRDefault="00080378" w:rsidP="00305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0378" w:rsidRDefault="00080378" w:rsidP="00080378">
      <w:pPr>
        <w:rPr>
          <w:rFonts w:ascii="Times New Roman" w:hAnsi="Times New Roman" w:cs="Times New Roman"/>
          <w:b/>
          <w:sz w:val="24"/>
          <w:szCs w:val="24"/>
        </w:rPr>
      </w:pPr>
    </w:p>
    <w:p w:rsidR="00080378" w:rsidRDefault="00080378" w:rsidP="00080378">
      <w:pPr>
        <w:rPr>
          <w:rFonts w:ascii="Times New Roman" w:hAnsi="Times New Roman" w:cs="Times New Roman"/>
          <w:b/>
          <w:sz w:val="24"/>
          <w:szCs w:val="24"/>
        </w:rPr>
      </w:pPr>
    </w:p>
    <w:p w:rsidR="00BD5366" w:rsidRDefault="00BD5366" w:rsidP="00080378">
      <w:pPr>
        <w:rPr>
          <w:rFonts w:ascii="Times New Roman" w:hAnsi="Times New Roman" w:cs="Times New Roman"/>
          <w:b/>
          <w:sz w:val="24"/>
          <w:szCs w:val="24"/>
        </w:rPr>
      </w:pPr>
    </w:p>
    <w:p w:rsidR="003050AB" w:rsidRPr="00080378" w:rsidRDefault="003050AB" w:rsidP="00080378">
      <w:pPr>
        <w:rPr>
          <w:rFonts w:ascii="Times New Roman" w:hAnsi="Times New Roman" w:cs="Times New Roman"/>
          <w:b/>
          <w:sz w:val="24"/>
          <w:szCs w:val="24"/>
        </w:rPr>
      </w:pPr>
    </w:p>
    <w:p w:rsidR="00080378" w:rsidRDefault="003050AB" w:rsidP="000803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Составитель: </w:t>
      </w:r>
      <w:r w:rsidR="009C0E06">
        <w:rPr>
          <w:rFonts w:ascii="Times New Roman" w:hAnsi="Times New Roman" w:cs="Times New Roman"/>
          <w:b/>
          <w:sz w:val="24"/>
          <w:szCs w:val="24"/>
        </w:rPr>
        <w:t>Сементина С.М.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3050AB" w:rsidRDefault="003050AB" w:rsidP="00BD53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E06" w:rsidRDefault="009C0E06" w:rsidP="00BD53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0AB" w:rsidRDefault="003050AB" w:rsidP="00BD53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1AC" w:rsidRPr="0075126E" w:rsidRDefault="008F61AC" w:rsidP="00BD53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378" w:rsidRPr="00BD5366" w:rsidRDefault="00080378" w:rsidP="00BD53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36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A5922" w:rsidRPr="00BD5366" w:rsidRDefault="006A5922" w:rsidP="00BD5366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D5366">
        <w:rPr>
          <w:rFonts w:ascii="Times New Roman" w:hAnsi="Times New Roman" w:cs="Times New Roman"/>
          <w:b/>
          <w:sz w:val="28"/>
          <w:szCs w:val="28"/>
        </w:rPr>
        <w:t>Стр.</w:t>
      </w:r>
    </w:p>
    <w:p w:rsidR="00080378" w:rsidRPr="0075126E" w:rsidRDefault="003050AB" w:rsidP="003050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1.Стикеры</w:t>
      </w:r>
      <w:r w:rsidR="00B216C4" w:rsidRPr="0075126E">
        <w:rPr>
          <w:rFonts w:ascii="Times New Roman" w:hAnsi="Times New Roman" w:cs="Times New Roman"/>
          <w:sz w:val="28"/>
          <w:szCs w:val="28"/>
        </w:rPr>
        <w:t>..............................................................</w:t>
      </w:r>
      <w:r w:rsidR="00261D73">
        <w:rPr>
          <w:rFonts w:ascii="Times New Roman" w:hAnsi="Times New Roman" w:cs="Times New Roman"/>
          <w:sz w:val="28"/>
          <w:szCs w:val="28"/>
        </w:rPr>
        <w:t>....3</w:t>
      </w:r>
    </w:p>
    <w:p w:rsidR="00080378" w:rsidRPr="0075126E" w:rsidRDefault="003050AB" w:rsidP="003050A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2.</w:t>
      </w:r>
      <w:r w:rsidRPr="007512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Чтение знакомых текстов с включение немецкой лексики</w:t>
      </w:r>
      <w:r w:rsidR="00261D7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………………………………………………4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512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3.Карта памяти</w:t>
      </w:r>
      <w:r w:rsidR="00261D7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……………………………………...5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4. Аудиолингвистический способ</w:t>
      </w:r>
      <w:r w:rsidR="00261D73">
        <w:rPr>
          <w:rFonts w:ascii="Times New Roman" w:hAnsi="Times New Roman" w:cs="Times New Roman"/>
          <w:sz w:val="28"/>
          <w:szCs w:val="28"/>
        </w:rPr>
        <w:t>…………………7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5.Способы физического действия</w:t>
      </w:r>
      <w:r w:rsidR="00261D73">
        <w:rPr>
          <w:rFonts w:ascii="Times New Roman" w:hAnsi="Times New Roman" w:cs="Times New Roman"/>
          <w:sz w:val="28"/>
          <w:szCs w:val="28"/>
        </w:rPr>
        <w:t>…………………8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6. Немецкие тексты с картинками</w:t>
      </w:r>
      <w:r w:rsidR="00261D73">
        <w:rPr>
          <w:rFonts w:ascii="Times New Roman" w:hAnsi="Times New Roman" w:cs="Times New Roman"/>
          <w:sz w:val="28"/>
          <w:szCs w:val="28"/>
        </w:rPr>
        <w:t>………………...8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26E">
        <w:rPr>
          <w:rFonts w:ascii="Times New Roman" w:hAnsi="Times New Roman" w:cs="Times New Roman"/>
          <w:sz w:val="28"/>
          <w:szCs w:val="28"/>
        </w:rPr>
        <w:t>7. Использование рифмовок, стихов и пословиц</w:t>
      </w:r>
      <w:r w:rsidR="00261D73">
        <w:rPr>
          <w:rFonts w:ascii="Times New Roman" w:hAnsi="Times New Roman" w:cs="Times New Roman"/>
          <w:bCs/>
          <w:sz w:val="28"/>
          <w:szCs w:val="28"/>
        </w:rPr>
        <w:t>..9</w:t>
      </w:r>
    </w:p>
    <w:p w:rsidR="003050AB" w:rsidRPr="0075126E" w:rsidRDefault="003050AB" w:rsidP="003050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126E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Pr="0075126E">
        <w:rPr>
          <w:rFonts w:ascii="Times New Roman" w:hAnsi="Times New Roman" w:cs="Times New Roman"/>
          <w:sz w:val="28"/>
          <w:szCs w:val="28"/>
        </w:rPr>
        <w:t>Синонимы/антонимы</w:t>
      </w:r>
      <w:r w:rsidR="00261D73">
        <w:rPr>
          <w:rFonts w:ascii="Times New Roman" w:hAnsi="Times New Roman" w:cs="Times New Roman"/>
          <w:sz w:val="28"/>
          <w:szCs w:val="28"/>
        </w:rPr>
        <w:t>…………………………...10</w:t>
      </w:r>
    </w:p>
    <w:p w:rsidR="003050AB" w:rsidRPr="003050AB" w:rsidRDefault="003050AB" w:rsidP="003050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5366" w:rsidRDefault="00BD5366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BD5366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F61AC" w:rsidRPr="0075126E" w:rsidRDefault="008F61AC" w:rsidP="00B216C4">
      <w:pPr>
        <w:spacing w:after="24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6C4" w:rsidRDefault="00B216C4" w:rsidP="00261D73">
      <w:pPr>
        <w:spacing w:after="24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1.Стикеры</w:t>
      </w:r>
    </w:p>
    <w:p w:rsidR="00261D73" w:rsidRDefault="00B216C4" w:rsidP="00261D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стикерах</w:t>
      </w:r>
      <w:r w:rsidRPr="00E325D0">
        <w:rPr>
          <w:rFonts w:ascii="Times New Roman" w:hAnsi="Times New Roman" w:cs="Times New Roman"/>
          <w:sz w:val="28"/>
          <w:szCs w:val="28"/>
        </w:rPr>
        <w:t xml:space="preserve"> вы пишете немецкие названия различных предметов, которые находятся у вас в комнате, квартире, классе  и расклеиваете их на соответствующие предметы интерьера. Встречаясь взглядом на развешанные повсюду «маячки», вы автоматически будете запоминать немецкие слова и, практически не предпринимая никаких специальных усилий и не выделяя специального времени на запоминание слов, вы достаточно быстро сможете существенно</w:t>
      </w:r>
      <w:r>
        <w:rPr>
          <w:rFonts w:ascii="Times New Roman" w:hAnsi="Times New Roman" w:cs="Times New Roman"/>
          <w:sz w:val="28"/>
          <w:szCs w:val="28"/>
        </w:rPr>
        <w:t xml:space="preserve"> пополнить свой словарный запас</w:t>
      </w:r>
      <w:r w:rsidR="0075126E">
        <w:rPr>
          <w:rFonts w:ascii="Times New Roman" w:hAnsi="Times New Roman" w:cs="Times New Roman"/>
          <w:sz w:val="28"/>
          <w:szCs w:val="28"/>
        </w:rPr>
        <w:t>.</w:t>
      </w:r>
    </w:p>
    <w:p w:rsidR="00B216C4" w:rsidRPr="00E325D0" w:rsidRDefault="00B216C4" w:rsidP="00261D73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69634" cy="2409568"/>
            <wp:effectExtent l="19050" t="0" r="2266" b="0"/>
            <wp:docPr id="1" name="Рисунок 1" descr="C:\Users\Елена\Desktop\Проект Соня\5eb67ea6d3d34d806b32b1e20f17f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роект Соня\5eb67ea6d3d34d806b32b1e20f17f6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856" cy="2408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6C4" w:rsidRDefault="00B216C4" w:rsidP="00B216C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3050A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325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Чтение знакомых текстов с включением немецкой лексики.</w:t>
      </w:r>
    </w:p>
    <w:p w:rsidR="00B216C4" w:rsidRPr="00E325D0" w:rsidRDefault="00B216C4" w:rsidP="00B216C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325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Нужно взять знакомый текст, это может быть стихотворение или песня на русском языке, в котором необходимо заменить некоторые русские слова на немецкие, которые вы хотите выучить. Прочитав несколько раз один и тот же текст, вы запомните определенные слова.</w:t>
      </w:r>
    </w:p>
    <w:p w:rsidR="00BD5366" w:rsidRPr="003050AB" w:rsidRDefault="00B216C4" w:rsidP="00B216C4">
      <w:pPr>
        <w:spacing w:after="24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80824" cy="3768511"/>
            <wp:effectExtent l="19050" t="0" r="0" b="0"/>
            <wp:docPr id="2" name="Рисунок 2" descr="C:\Users\Елена\Desktop\Проект Соня\DrZwbMHBP5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Проект Соня\DrZwbMHBP5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00" cy="377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6C4" w:rsidRDefault="00B216C4" w:rsidP="00B216C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3.Карта памяти</w:t>
      </w:r>
    </w:p>
    <w:p w:rsidR="00B216C4" w:rsidRPr="00E325D0" w:rsidRDefault="00B216C4" w:rsidP="00B216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25D0">
        <w:rPr>
          <w:rFonts w:ascii="Times New Roman" w:hAnsi="Times New Roman" w:cs="Times New Roman"/>
          <w:sz w:val="28"/>
          <w:szCs w:val="28"/>
        </w:rPr>
        <w:t xml:space="preserve">Более прогрессивный метод — карты памяти  или, по-другому, блок-схемы, которые помогают учить слова тематически. </w:t>
      </w:r>
    </w:p>
    <w:p w:rsidR="00B216C4" w:rsidRPr="00E325D0" w:rsidRDefault="00B216C4" w:rsidP="00B216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25D0">
        <w:rPr>
          <w:rFonts w:ascii="Times New Roman" w:hAnsi="Times New Roman" w:cs="Times New Roman"/>
          <w:sz w:val="28"/>
          <w:szCs w:val="28"/>
        </w:rPr>
        <w:t xml:space="preserve">Берем большой лист бумаги (например, формата А3), пишем в центре тему, по которой будем собирать слова. Например, тема «Путешествие». Теперь от этого слова рисуем лучики — подтемы – транспорт, отель, экскурсии. Следующий слой — еще более конкретный: самолет, завтрак, памятник. В итоге получается центрированная логичная схема, вмещающая в себя десятки, если не сотни слов, связанных по смыслу и графически друг с другом. Кстати, такая центрированная схема — не единственно возможный вариант, вполне подойдет и схема в форме пирамиды или многоугольника, разбитого на сектора. Главное, чтобы карта была логичной и наглядной. Часть слов вам запомнится уже в самом процессе рисования схемы, остальные будут освоены, если схему почаще внимательно </w:t>
      </w:r>
      <w:r w:rsidRPr="00E325D0">
        <w:rPr>
          <w:rFonts w:ascii="Times New Roman" w:hAnsi="Times New Roman" w:cs="Times New Roman"/>
          <w:sz w:val="28"/>
          <w:szCs w:val="28"/>
        </w:rPr>
        <w:lastRenderedPageBreak/>
        <w:t>разглядывать и размышлять над связями и зависимостями, а также воспроизводить по памяти.</w:t>
      </w:r>
    </w:p>
    <w:p w:rsidR="00BD5366" w:rsidRPr="003050AB" w:rsidRDefault="00BD5366" w:rsidP="00B216C4">
      <w:pPr>
        <w:spacing w:after="24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84E47" w:rsidRDefault="001847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40" style="position:absolute;margin-left:-46.05pt;margin-top:35.9pt;width:395.85pt;height:359.05pt;z-index:251670528" coordorigin="327,2494" coordsize="7917,7181">
            <v:oval id="_x0000_s1026" style="position:absolute;left:2653;top:4817;width:3006;height:1743">
              <v:textbox style="mso-next-textbox:#_x0000_s1026">
                <w:txbxContent>
                  <w:p w:rsidR="00A95B4B" w:rsidRPr="00A95B4B" w:rsidRDefault="00A95B4B">
                    <w:pPr>
                      <w:rPr>
                        <w:sz w:val="32"/>
                        <w:lang w:val="en-US"/>
                      </w:rPr>
                    </w:pPr>
                    <w:r w:rsidRPr="00A95B4B">
                      <w:rPr>
                        <w:sz w:val="32"/>
                        <w:lang w:val="en-US"/>
                      </w:rPr>
                      <w:t>Die Sommerferien</w:t>
                    </w:r>
                  </w:p>
                </w:txbxContent>
              </v:textbox>
            </v:oval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7" type="#_x0000_t4" style="position:absolute;left:5181;top:2846;width:1679;height:2135;rotation:2251758fd">
              <v:textbox>
                <w:txbxContent>
                  <w:p w:rsidR="008F61AC" w:rsidRPr="008F61AC" w:rsidRDefault="008F61A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fischen</w:t>
                    </w:r>
                  </w:p>
                </w:txbxContent>
              </v:textbox>
            </v:shape>
            <v:shape id="_x0000_s1028" type="#_x0000_t4" style="position:absolute;left:3269;top:2494;width:1594;height:1895;rotation:976091fd">
              <v:textbox>
                <w:txbxContent>
                  <w:p w:rsidR="008F61AC" w:rsidRPr="008F61AC" w:rsidRDefault="008F61AC">
                    <w:pPr>
                      <w:rPr>
                        <w:sz w:val="20"/>
                        <w:lang w:val="en-US"/>
                      </w:rPr>
                    </w:pPr>
                    <w:r w:rsidRPr="008F61AC">
                      <w:rPr>
                        <w:sz w:val="20"/>
                        <w:lang w:val="en-US"/>
                      </w:rPr>
                      <w:t>Sport treiben</w:t>
                    </w:r>
                  </w:p>
                </w:txbxContent>
              </v:textbox>
            </v:shape>
            <v:shape id="_x0000_s1029" type="#_x0000_t4" style="position:absolute;left:1335;top:2846;width:1689;height:1853;rotation:-1749167fd">
              <v:textbox>
                <w:txbxContent>
                  <w:p w:rsidR="008F61AC" w:rsidRPr="008F61AC" w:rsidRDefault="008F61A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Der Lager</w:t>
                    </w:r>
                  </w:p>
                </w:txbxContent>
              </v:textbox>
            </v:shape>
            <v:shape id="_x0000_s1031" type="#_x0000_t4" style="position:absolute;left:543;top:4483;width:1659;height:2091;rotation:5052356fd">
              <v:textbox>
                <w:txbxContent>
                  <w:p w:rsidR="008F61AC" w:rsidRPr="008F61AC" w:rsidRDefault="008F61A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Sich sonnen</w:t>
                    </w:r>
                  </w:p>
                </w:txbxContent>
              </v:textbox>
            </v:shape>
            <v:shape id="_x0000_s1032" type="#_x0000_t4" style="position:absolute;left:1483;top:6484;width:1541;height:1932;rotation:2292941fd">
              <v:textbox style="mso-next-textbox:#_x0000_s1032">
                <w:txbxContent>
                  <w:p w:rsidR="00A95B4B" w:rsidRPr="008F61AC" w:rsidRDefault="008F61AC">
                    <w:pPr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en-US"/>
                      </w:rPr>
                      <w:t>b</w:t>
                    </w:r>
                    <w:r w:rsidRPr="008F61AC">
                      <w:rPr>
                        <w:sz w:val="24"/>
                        <w:lang w:val="en-US"/>
                      </w:rPr>
                      <w:t>aden</w:t>
                    </w:r>
                  </w:p>
                </w:txbxContent>
              </v:textbox>
            </v:shape>
            <v:shape id="_x0000_s1033" type="#_x0000_t4" style="position:absolute;left:3544;top:6735;width:1660;height:2048;rotation:-152060fd">
              <v:textbox style="mso-next-textbox:#_x0000_s1033">
                <w:txbxContent>
                  <w:p w:rsidR="00A95B4B" w:rsidRPr="00A95B4B" w:rsidRDefault="00A95B4B">
                    <w:pPr>
                      <w:rPr>
                        <w:sz w:val="28"/>
                        <w:lang w:val="en-US"/>
                      </w:rPr>
                    </w:pPr>
                    <w:r w:rsidRPr="00A95B4B">
                      <w:rPr>
                        <w:sz w:val="28"/>
                        <w:lang w:val="en-US"/>
                      </w:rPr>
                      <w:t>Die Reise</w:t>
                    </w:r>
                  </w:p>
                </w:txbxContent>
              </v:textbox>
            </v:shape>
            <v:shape id="_x0000_s1034" type="#_x0000_t4" style="position:absolute;left:5511;top:6028;width:1603;height:2264;rotation:7979028fd">
              <v:textbox style="mso-next-textbox:#_x0000_s1034">
                <w:txbxContent>
                  <w:p w:rsidR="008F61AC" w:rsidRPr="008F61AC" w:rsidRDefault="008F61A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Die Grosseltern</w:t>
                    </w:r>
                  </w:p>
                </w:txbxContent>
              </v:textbox>
            </v:shape>
            <v:shape id="_x0000_s1035" type="#_x0000_t4" style="position:absolute;left:6372;top:4581;width:1593;height:2150;rotation:6428309fd">
              <v:textbox style="mso-next-textbox:#_x0000_s1035">
                <w:txbxContent>
                  <w:p w:rsidR="008F61AC" w:rsidRPr="008F61AC" w:rsidRDefault="008F61A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Der Ferienjob machen</w:t>
                    </w:r>
                  </w:p>
                </w:txbxContent>
              </v:textbox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38" type="#_x0000_t15" style="position:absolute;left:1335;top:8644;width:2615;height:892;rotation:-1657703fd">
              <v:textbox style="mso-next-textbox:#_x0000_s1038">
                <w:txbxContent>
                  <w:p w:rsidR="008F61AC" w:rsidRDefault="008F61AC">
                    <w:pPr>
                      <w:rPr>
                        <w:lang w:val="en-US"/>
                      </w:rPr>
                    </w:pPr>
                  </w:p>
                  <w:p w:rsidR="008F61AC" w:rsidRPr="008F61AC" w:rsidRDefault="008F61AC">
                    <w:pPr>
                      <w:rPr>
                        <w:sz w:val="24"/>
                        <w:lang w:val="en-US"/>
                      </w:rPr>
                    </w:pPr>
                    <w:r w:rsidRPr="008F61AC">
                      <w:rPr>
                        <w:sz w:val="24"/>
                        <w:lang w:val="en-US"/>
                      </w:rPr>
                      <w:t>Der Koffer</w:t>
                    </w:r>
                  </w:p>
                </w:txbxContent>
              </v:textbox>
            </v:shape>
            <v:shape id="_x0000_s1039" type="#_x0000_t15" style="position:absolute;left:4863;top:8783;width:2615;height:892;rotation:13893529fd">
              <v:textbox style="mso-next-textbox:#_x0000_s1039">
                <w:txbxContent>
                  <w:p w:rsidR="008F61AC" w:rsidRDefault="008F61AC" w:rsidP="008F61AC">
                    <w:pPr>
                      <w:rPr>
                        <w:lang w:val="en-US"/>
                      </w:rPr>
                    </w:pPr>
                  </w:p>
                  <w:p w:rsidR="008F61AC" w:rsidRPr="008F61AC" w:rsidRDefault="008F61AC" w:rsidP="008F61AC">
                    <w:pPr>
                      <w:rPr>
                        <w:sz w:val="24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     Die Fahrkarter</w:t>
                    </w:r>
                  </w:p>
                </w:txbxContent>
              </v:textbox>
            </v:shape>
          </v:group>
        </w:pict>
      </w:r>
      <w:r w:rsidR="00E84E4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D5366" w:rsidRPr="0075126E" w:rsidRDefault="00E84E47" w:rsidP="00E84E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3050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Аудиолингвистический способ</w:t>
      </w:r>
      <w:r w:rsidRPr="00E325D0">
        <w:rPr>
          <w:rFonts w:ascii="Times New Roman" w:hAnsi="Times New Roman" w:cs="Times New Roman"/>
          <w:b/>
          <w:sz w:val="28"/>
          <w:szCs w:val="28"/>
        </w:rPr>
        <w:t>.</w:t>
      </w:r>
    </w:p>
    <w:p w:rsidR="00E84E47" w:rsidRPr="00E325D0" w:rsidRDefault="00E84E47" w:rsidP="00E84E4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25D0">
        <w:rPr>
          <w:rFonts w:ascii="Times New Roman" w:hAnsi="Times New Roman" w:cs="Times New Roman"/>
          <w:sz w:val="28"/>
          <w:szCs w:val="28"/>
        </w:rPr>
        <w:t>Он подходит тем людям, у которых хорошо разв</w:t>
      </w:r>
      <w:r>
        <w:rPr>
          <w:rFonts w:ascii="Times New Roman" w:hAnsi="Times New Roman" w:cs="Times New Roman"/>
          <w:sz w:val="28"/>
          <w:szCs w:val="28"/>
        </w:rPr>
        <w:t>ита слуховая память. Суть способа</w:t>
      </w:r>
      <w:r w:rsidRPr="00E325D0">
        <w:rPr>
          <w:rFonts w:ascii="Times New Roman" w:hAnsi="Times New Roman" w:cs="Times New Roman"/>
          <w:sz w:val="28"/>
          <w:szCs w:val="28"/>
        </w:rPr>
        <w:t xml:space="preserve"> заключается в том, чтобы учить язык посредст</w:t>
      </w:r>
      <w:r>
        <w:rPr>
          <w:rFonts w:ascii="Times New Roman" w:hAnsi="Times New Roman" w:cs="Times New Roman"/>
          <w:sz w:val="28"/>
          <w:szCs w:val="28"/>
        </w:rPr>
        <w:t>вом устного усвоения немецкого</w:t>
      </w:r>
      <w:r w:rsidRPr="00E325D0">
        <w:rPr>
          <w:rFonts w:ascii="Times New Roman" w:hAnsi="Times New Roman" w:cs="Times New Roman"/>
          <w:sz w:val="28"/>
          <w:szCs w:val="28"/>
        </w:rPr>
        <w:t xml:space="preserve"> текста. Это возможно как через прослушивание аудиозаписей, так и путем</w:t>
      </w:r>
      <w:r>
        <w:rPr>
          <w:rFonts w:ascii="Times New Roman" w:hAnsi="Times New Roman" w:cs="Times New Roman"/>
          <w:sz w:val="28"/>
          <w:szCs w:val="28"/>
        </w:rPr>
        <w:t xml:space="preserve"> просмотра фильмов на немецком</w:t>
      </w:r>
      <w:r w:rsidRPr="00E325D0">
        <w:rPr>
          <w:rFonts w:ascii="Times New Roman" w:hAnsi="Times New Roman" w:cs="Times New Roman"/>
          <w:sz w:val="28"/>
          <w:szCs w:val="28"/>
        </w:rPr>
        <w:t xml:space="preserve"> языке. Лучшим вариантом является именно просмотр фильмов, так как человек лучше воспринимает материал. На начальном этапе лучше всего просматривать фильмы с субтитрами, вначале на русско</w:t>
      </w:r>
      <w:r>
        <w:rPr>
          <w:rFonts w:ascii="Times New Roman" w:hAnsi="Times New Roman" w:cs="Times New Roman"/>
          <w:sz w:val="28"/>
          <w:szCs w:val="28"/>
        </w:rPr>
        <w:t>м языке, а потом и на немецком</w:t>
      </w:r>
      <w:r w:rsidRPr="00E325D0">
        <w:rPr>
          <w:rFonts w:ascii="Times New Roman" w:hAnsi="Times New Roman" w:cs="Times New Roman"/>
          <w:sz w:val="28"/>
          <w:szCs w:val="28"/>
        </w:rPr>
        <w:t>. Прослушивание аудиозаписей хорошо тем, что таким образом язык можно учить практически в любое время, например, по дороге на работу, на утренней пробежке и т.д.</w:t>
      </w:r>
    </w:p>
    <w:p w:rsidR="00E84E47" w:rsidRPr="0075126E" w:rsidRDefault="00E84E47" w:rsidP="00E84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E47" w:rsidRPr="0075126E" w:rsidRDefault="00E84E47" w:rsidP="00E84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E47" w:rsidRPr="0075126E" w:rsidRDefault="00E84E47" w:rsidP="00E84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E47" w:rsidRPr="0075126E" w:rsidRDefault="00E84E47" w:rsidP="00E84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E47" w:rsidRDefault="00E84E47" w:rsidP="00E84E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5.Способы физического действия</w:t>
      </w:r>
    </w:p>
    <w:p w:rsidR="00E84E47" w:rsidRDefault="00E84E47" w:rsidP="0075126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Так удобно запоминать глаголы. Хорошо также тренировать временные формы глагола. Вы называете определенное действие и совершаете его.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Например: 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E325D0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25D0">
        <w:rPr>
          <w:rFonts w:ascii="Times New Roman" w:hAnsi="Times New Roman" w:cs="Times New Roman"/>
          <w:color w:val="000000"/>
          <w:sz w:val="28"/>
          <w:szCs w:val="28"/>
          <w:lang w:val="en-US"/>
        </w:rPr>
        <w:t>stehe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25D0">
        <w:rPr>
          <w:rFonts w:ascii="Times New Roman" w:hAnsi="Times New Roman" w:cs="Times New Roman"/>
          <w:color w:val="000000"/>
          <w:sz w:val="28"/>
          <w:szCs w:val="28"/>
          <w:lang w:val="en-US"/>
        </w:rPr>
        <w:t>auf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 – я встаю. </w:t>
      </w:r>
      <w:r w:rsidRPr="00E325D0">
        <w:rPr>
          <w:rFonts w:ascii="Times New Roman" w:hAnsi="Times New Roman" w:cs="Times New Roman"/>
          <w:color w:val="000000"/>
          <w:sz w:val="28"/>
          <w:szCs w:val="28"/>
          <w:lang w:val="en-US"/>
        </w:rPr>
        <w:t>Ich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25D0">
        <w:rPr>
          <w:rFonts w:ascii="Times New Roman" w:hAnsi="Times New Roman" w:cs="Times New Roman"/>
          <w:color w:val="000000"/>
          <w:sz w:val="28"/>
          <w:szCs w:val="28"/>
          <w:lang w:val="en-US"/>
        </w:rPr>
        <w:t>esse</w:t>
      </w:r>
      <w:r w:rsidRPr="00E325D0">
        <w:rPr>
          <w:rFonts w:ascii="Times New Roman" w:hAnsi="Times New Roman" w:cs="Times New Roman"/>
          <w:color w:val="000000"/>
          <w:sz w:val="28"/>
          <w:szCs w:val="28"/>
        </w:rPr>
        <w:t xml:space="preserve"> – я кушаю</w:t>
      </w:r>
    </w:p>
    <w:p w:rsidR="00E84E47" w:rsidRDefault="00E84E47" w:rsidP="00751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Немецкие тексты с картинками</w:t>
      </w:r>
    </w:p>
    <w:p w:rsidR="00261D73" w:rsidRDefault="00261D73" w:rsidP="00751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E47" w:rsidRPr="00E325D0" w:rsidRDefault="00E84E47" w:rsidP="00E84E4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5D0">
        <w:rPr>
          <w:rFonts w:ascii="Times New Roman" w:hAnsi="Times New Roman" w:cs="Times New Roman"/>
          <w:color w:val="000000" w:themeColor="text1"/>
          <w:sz w:val="28"/>
          <w:szCs w:val="28"/>
        </w:rPr>
        <w:t>Смысл заключается в том, что в тексте необходимо заменить некоторые немецкие слова на подходящую картинку. При чтении этого текста, глядя на картинку, ты вспоминаешь нужное слово.</w:t>
      </w:r>
    </w:p>
    <w:p w:rsidR="00E84E47" w:rsidRDefault="00E84E47" w:rsidP="00E84E4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98265" cy="2341880"/>
            <wp:effectExtent l="19050" t="0" r="6985" b="0"/>
            <wp:docPr id="3" name="Рисунок 3" descr="C:\Users\Елена\Desktop\Проект Соня\f6b5052416105787120eb1d55e2546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Проект Соня\f6b5052416105787120eb1d55e2546b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265" cy="234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E47" w:rsidRDefault="00E84E47" w:rsidP="00261D7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3050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25D0">
        <w:rPr>
          <w:rFonts w:ascii="Times New Roman" w:hAnsi="Times New Roman" w:cs="Times New Roman"/>
          <w:b/>
          <w:sz w:val="28"/>
          <w:szCs w:val="28"/>
        </w:rPr>
        <w:t>Использование рифмовок, стихов и пословиц</w:t>
      </w:r>
      <w:r w:rsidRPr="00E325D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84E47" w:rsidRDefault="00E84E47" w:rsidP="00E84E4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25D0">
        <w:rPr>
          <w:rFonts w:ascii="Times New Roman" w:hAnsi="Times New Roman" w:cs="Times New Roman"/>
          <w:sz w:val="28"/>
          <w:szCs w:val="28"/>
        </w:rPr>
        <w:t>Для запоминания правильной артикуляции немецких звуков и запоминания слов используются: рифмовки; короткие стихи; пословицы.</w:t>
      </w:r>
      <w:r w:rsidRPr="00E84E4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Look w:val="04A0"/>
      </w:tblPr>
      <w:tblGrid>
        <w:gridCol w:w="3183"/>
        <w:gridCol w:w="3184"/>
      </w:tblGrid>
      <w:tr w:rsidR="0075126E" w:rsidRPr="0075126E" w:rsidTr="0075126E">
        <w:tc>
          <w:tcPr>
            <w:tcW w:w="3183" w:type="dxa"/>
          </w:tcPr>
          <w:p w:rsidR="0075126E" w:rsidRPr="009C0E06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C0E0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Morgen Stunde hat Gold im Munde</w:t>
            </w:r>
          </w:p>
        </w:tc>
        <w:tc>
          <w:tcPr>
            <w:tcW w:w="3184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вечера мудреннее</w:t>
            </w:r>
          </w:p>
        </w:tc>
      </w:tr>
      <w:tr w:rsidR="0075126E" w:rsidRPr="0075126E" w:rsidTr="0075126E">
        <w:tc>
          <w:tcPr>
            <w:tcW w:w="3183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Ohne Fleiss kein Preiss</w:t>
            </w:r>
          </w:p>
        </w:tc>
        <w:tc>
          <w:tcPr>
            <w:tcW w:w="3184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труда не вынешь рыбку из пруда</w:t>
            </w:r>
          </w:p>
        </w:tc>
      </w:tr>
      <w:tr w:rsidR="0075126E" w:rsidRPr="0075126E" w:rsidTr="0075126E">
        <w:tc>
          <w:tcPr>
            <w:tcW w:w="3183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Klein aber fein</w:t>
            </w:r>
          </w:p>
        </w:tc>
        <w:tc>
          <w:tcPr>
            <w:tcW w:w="3184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 золотник- да дорог</w:t>
            </w:r>
          </w:p>
        </w:tc>
      </w:tr>
      <w:tr w:rsidR="0075126E" w:rsidRPr="0075126E" w:rsidTr="0075126E">
        <w:tc>
          <w:tcPr>
            <w:tcW w:w="3183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Liber spat als nie</w:t>
            </w:r>
          </w:p>
        </w:tc>
        <w:tc>
          <w:tcPr>
            <w:tcW w:w="3184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Лучше поздно, чем никогда</w:t>
            </w:r>
          </w:p>
        </w:tc>
      </w:tr>
      <w:tr w:rsidR="0075126E" w:rsidRPr="0075126E" w:rsidTr="0075126E">
        <w:tc>
          <w:tcPr>
            <w:tcW w:w="3183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Ende gut- alles gut</w:t>
            </w:r>
          </w:p>
        </w:tc>
        <w:tc>
          <w:tcPr>
            <w:tcW w:w="3184" w:type="dxa"/>
          </w:tcPr>
          <w:p w:rsidR="0075126E" w:rsidRPr="0075126E" w:rsidRDefault="0075126E" w:rsidP="00E84E4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хорошо, что хорошо кончается</w:t>
            </w:r>
          </w:p>
        </w:tc>
      </w:tr>
    </w:tbl>
    <w:p w:rsidR="0075126E" w:rsidRPr="0075126E" w:rsidRDefault="0075126E" w:rsidP="00E84E4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4E47" w:rsidRDefault="00E84E47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26E" w:rsidRDefault="0075126E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26E" w:rsidRDefault="0075126E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26E" w:rsidRDefault="0075126E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26E" w:rsidRPr="0075126E" w:rsidRDefault="0075126E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4E47" w:rsidRPr="0075126E" w:rsidRDefault="00E84E47" w:rsidP="00E84E4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26E" w:rsidRPr="0075126E" w:rsidRDefault="0075126E" w:rsidP="007512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26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8. </w:t>
      </w:r>
      <w:r w:rsidRPr="0075126E">
        <w:rPr>
          <w:rFonts w:ascii="Times New Roman" w:hAnsi="Times New Roman" w:cs="Times New Roman"/>
          <w:b/>
          <w:sz w:val="28"/>
          <w:szCs w:val="28"/>
        </w:rPr>
        <w:t>Синонимы/антонимы.</w:t>
      </w:r>
    </w:p>
    <w:p w:rsidR="0075126E" w:rsidRPr="00E325D0" w:rsidRDefault="0075126E" w:rsidP="007512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2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Берем тетрадку. Выписываем в 2-3 столбика слово — перевод. Даем рядом синонимы \ антонимы \ примеры. Время от времени читаем списки, просто читаем, ничего не зубрим. </w:t>
      </w:r>
    </w:p>
    <w:p w:rsidR="00E84E47" w:rsidRPr="0075126E" w:rsidRDefault="0075126E" w:rsidP="00E84E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95725" cy="3895725"/>
            <wp:effectExtent l="19050" t="0" r="9525" b="0"/>
            <wp:docPr id="4" name="Рисунок 1" descr="C:\Users\Елена\Desktop\F5ubKI0s2X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F5ubKI0s2XQ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4E47" w:rsidRPr="0075126E" w:rsidSect="006A5922">
      <w:footerReference w:type="default" r:id="rId12"/>
      <w:pgSz w:w="8419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36" w:rsidRDefault="00934F36" w:rsidP="001C38A0">
      <w:pPr>
        <w:spacing w:after="0" w:line="240" w:lineRule="auto"/>
      </w:pPr>
      <w:r>
        <w:separator/>
      </w:r>
    </w:p>
  </w:endnote>
  <w:endnote w:type="continuationSeparator" w:id="1">
    <w:p w:rsidR="00934F36" w:rsidRDefault="00934F36" w:rsidP="001C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213488"/>
      <w:docPartObj>
        <w:docPartGallery w:val="Page Numbers (Bottom of Page)"/>
        <w:docPartUnique/>
      </w:docPartObj>
    </w:sdtPr>
    <w:sdtContent>
      <w:p w:rsidR="006A5922" w:rsidRDefault="0018478B">
        <w:pPr>
          <w:pStyle w:val="a7"/>
          <w:jc w:val="right"/>
        </w:pPr>
        <w:fldSimple w:instr=" PAGE   \* MERGEFORMAT ">
          <w:r w:rsidR="009C0E06">
            <w:rPr>
              <w:noProof/>
            </w:rPr>
            <w:t>10</w:t>
          </w:r>
        </w:fldSimple>
      </w:p>
    </w:sdtContent>
  </w:sdt>
  <w:p w:rsidR="006A5922" w:rsidRDefault="006A59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36" w:rsidRDefault="00934F36" w:rsidP="001C38A0">
      <w:pPr>
        <w:spacing w:after="0" w:line="240" w:lineRule="auto"/>
      </w:pPr>
      <w:r>
        <w:separator/>
      </w:r>
    </w:p>
  </w:footnote>
  <w:footnote w:type="continuationSeparator" w:id="1">
    <w:p w:rsidR="00934F36" w:rsidRDefault="00934F36" w:rsidP="001C3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3023"/>
    <w:multiLevelType w:val="hybridMultilevel"/>
    <w:tmpl w:val="CDEA0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0F83"/>
    <w:multiLevelType w:val="hybridMultilevel"/>
    <w:tmpl w:val="7CBA67CA"/>
    <w:lvl w:ilvl="0" w:tplc="D1DEAA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C7D86"/>
    <w:multiLevelType w:val="hybridMultilevel"/>
    <w:tmpl w:val="B2F4E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44EF5"/>
    <w:multiLevelType w:val="hybridMultilevel"/>
    <w:tmpl w:val="E758B13E"/>
    <w:lvl w:ilvl="0" w:tplc="66D8D1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37E5D"/>
    <w:multiLevelType w:val="hybridMultilevel"/>
    <w:tmpl w:val="CDF0FE60"/>
    <w:lvl w:ilvl="0" w:tplc="AB72D63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5">
    <w:nsid w:val="61053B38"/>
    <w:multiLevelType w:val="hybridMultilevel"/>
    <w:tmpl w:val="028E5604"/>
    <w:lvl w:ilvl="0" w:tplc="1BAAC4AE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bookFoldPrinting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0F6"/>
    <w:rsid w:val="00067B7D"/>
    <w:rsid w:val="00080378"/>
    <w:rsid w:val="000F6497"/>
    <w:rsid w:val="001720F6"/>
    <w:rsid w:val="0018478B"/>
    <w:rsid w:val="001C38A0"/>
    <w:rsid w:val="001F3363"/>
    <w:rsid w:val="00261D73"/>
    <w:rsid w:val="00284223"/>
    <w:rsid w:val="00287F29"/>
    <w:rsid w:val="003050AB"/>
    <w:rsid w:val="00396F72"/>
    <w:rsid w:val="003B4AD9"/>
    <w:rsid w:val="004574B0"/>
    <w:rsid w:val="00493064"/>
    <w:rsid w:val="004A535D"/>
    <w:rsid w:val="00561D5A"/>
    <w:rsid w:val="0065540A"/>
    <w:rsid w:val="006A5922"/>
    <w:rsid w:val="007264C0"/>
    <w:rsid w:val="00746AFB"/>
    <w:rsid w:val="0075126E"/>
    <w:rsid w:val="008F61AC"/>
    <w:rsid w:val="00934F36"/>
    <w:rsid w:val="009A72FA"/>
    <w:rsid w:val="009C0E06"/>
    <w:rsid w:val="00A426FE"/>
    <w:rsid w:val="00A576F1"/>
    <w:rsid w:val="00A95B4B"/>
    <w:rsid w:val="00AA68DF"/>
    <w:rsid w:val="00AC7B81"/>
    <w:rsid w:val="00B216C4"/>
    <w:rsid w:val="00BD5366"/>
    <w:rsid w:val="00C52224"/>
    <w:rsid w:val="00CB357F"/>
    <w:rsid w:val="00CF74D8"/>
    <w:rsid w:val="00D57034"/>
    <w:rsid w:val="00D7078A"/>
    <w:rsid w:val="00DA3AA9"/>
    <w:rsid w:val="00DA6C36"/>
    <w:rsid w:val="00E84E47"/>
    <w:rsid w:val="00F92DD9"/>
    <w:rsid w:val="00FA04DF"/>
    <w:rsid w:val="00FB1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36"/>
  </w:style>
  <w:style w:type="paragraph" w:styleId="2">
    <w:name w:val="heading 2"/>
    <w:basedOn w:val="a"/>
    <w:next w:val="a"/>
    <w:link w:val="20"/>
    <w:uiPriority w:val="9"/>
    <w:unhideWhenUsed/>
    <w:qFormat/>
    <w:rsid w:val="001C38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4C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C38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ongtexttrans">
    <w:name w:val="songtexttrans"/>
    <w:basedOn w:val="a0"/>
    <w:rsid w:val="001C38A0"/>
  </w:style>
  <w:style w:type="paragraph" w:styleId="a4">
    <w:name w:val="Normal (Web)"/>
    <w:basedOn w:val="a"/>
    <w:uiPriority w:val="99"/>
    <w:semiHidden/>
    <w:unhideWhenUsed/>
    <w:rsid w:val="001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line">
    <w:name w:val="highlightline"/>
    <w:basedOn w:val="a0"/>
    <w:rsid w:val="001C38A0"/>
  </w:style>
  <w:style w:type="paragraph" w:styleId="a5">
    <w:name w:val="header"/>
    <w:basedOn w:val="a"/>
    <w:link w:val="a6"/>
    <w:uiPriority w:val="99"/>
    <w:semiHidden/>
    <w:unhideWhenUsed/>
    <w:rsid w:val="001C3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38A0"/>
  </w:style>
  <w:style w:type="paragraph" w:styleId="a7">
    <w:name w:val="footer"/>
    <w:basedOn w:val="a"/>
    <w:link w:val="a8"/>
    <w:uiPriority w:val="99"/>
    <w:unhideWhenUsed/>
    <w:rsid w:val="001C3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38A0"/>
  </w:style>
  <w:style w:type="paragraph" w:styleId="a9">
    <w:name w:val="Balloon Text"/>
    <w:basedOn w:val="a"/>
    <w:link w:val="aa"/>
    <w:uiPriority w:val="99"/>
    <w:semiHidden/>
    <w:unhideWhenUsed/>
    <w:rsid w:val="00B2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6C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751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FF4F5-E175-4DE8-85A0-B4BA060A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Светлана М</cp:lastModifiedBy>
  <cp:revision>5</cp:revision>
  <dcterms:created xsi:type="dcterms:W3CDTF">2020-02-26T10:57:00Z</dcterms:created>
  <dcterms:modified xsi:type="dcterms:W3CDTF">2021-10-07T07:35:00Z</dcterms:modified>
</cp:coreProperties>
</file>